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73108" w:rsidTr="00B73108">
        <w:trPr>
          <w:trHeight w:val="4356"/>
        </w:trPr>
        <w:tc>
          <w:tcPr>
            <w:tcW w:w="9696" w:type="dxa"/>
          </w:tcPr>
          <w:p w:rsidR="00B73108" w:rsidRDefault="00254D32" w:rsidP="002C2F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7728" behindDoc="1" locked="0" layoutInCell="1" allowOverlap="1">
                      <wp:simplePos x="0" y="0"/>
                      <wp:positionH relativeFrom="margin">
                        <wp:posOffset>0</wp:posOffset>
                      </wp:positionH>
                      <wp:positionV relativeFrom="page">
                        <wp:posOffset>-6350</wp:posOffset>
                      </wp:positionV>
                      <wp:extent cx="6108065" cy="2879725"/>
                      <wp:effectExtent l="0" t="0" r="1905" b="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065" cy="2879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accent2">
                                        <a:lumMod val="5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ab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CellMar>
                                      <w:top w:w="11" w:type="dxa"/>
                                      <w:left w:w="0" w:type="dxa"/>
                                      <w:bottom w:w="11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93"/>
                                    <w:gridCol w:w="2394"/>
                                    <w:gridCol w:w="2393"/>
                                    <w:gridCol w:w="2394"/>
                                  </w:tblGrid>
                                  <w:tr w:rsidR="00B73108" w:rsidRPr="002C2F7B" w:rsidTr="00B73108">
                                    <w:trPr>
                                      <w:trHeight w:val="277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2C2F7B" w:rsidRDefault="00B73108" w:rsidP="0001376F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/>
                                            <w:vanish/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2C2F7B">
                                          <w:rPr>
                                            <w:rFonts w:ascii="Times New Roman" w:hAnsi="Times New Roman"/>
                                            <w:vanish/>
                                            <w:sz w:val="26"/>
                                            <w:szCs w:val="26"/>
                                          </w:rPr>
                                          <w:t>ФЕДЕРАЛЬНОЕ КАЗНАЧЕЙСТВО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77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B7310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rPr>
                                            <w:vanish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376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62744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8"/>
                                          </w:rPr>
                                        </w:pPr>
                                        <w:r w:rsidRPr="00627448">
                                          <w:rPr>
                                            <w:b/>
                                            <w:vanish/>
                                            <w:sz w:val="28"/>
                                            <w:szCs w:val="32"/>
                                          </w:rPr>
                                          <w:t>УПРАВЛЕНИЕ ФЕДЕРАЛЬНОГО КАЗНАЧЕЙСТВА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366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62744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8"/>
                                          </w:rPr>
                                        </w:pPr>
                                        <w:r w:rsidRPr="00627448">
                                          <w:rPr>
                                            <w:b/>
                                            <w:vanish/>
                                            <w:sz w:val="28"/>
                                            <w:szCs w:val="32"/>
                                          </w:rPr>
                                          <w:t>ПО АРХАНГЕЛЬСКОЙ ОБЛАСТИ И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376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62744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8"/>
                                          </w:rPr>
                                        </w:pPr>
                                        <w:r w:rsidRPr="00627448">
                                          <w:rPr>
                                            <w:b/>
                                            <w:vanish/>
                                            <w:sz w:val="28"/>
                                            <w:szCs w:val="32"/>
                                          </w:rPr>
                                          <w:t>НЕНЕЦКОМУ АВТОНОМНОМУ ОКРУГУ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326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2C2F7B">
                                          <w:rPr>
                                            <w:vanish/>
                                            <w:sz w:val="28"/>
                                            <w:szCs w:val="28"/>
                                          </w:rPr>
                                          <w:t>(УФК по Архангельской области и Ненецкому автономному округу)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27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B7310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rPr>
                                            <w:vanish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37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62744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b/>
                                            <w:vanish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627448">
                                          <w:rPr>
                                            <w:b/>
                                            <w:vanish/>
                                            <w:sz w:val="32"/>
                                            <w:szCs w:val="32"/>
                                          </w:rPr>
                                          <w:t>ПРИКАЗ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47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B73108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8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58"/>
                                      <w:hidden/>
                                    </w:trPr>
                                    <w:tc>
                                      <w:tcPr>
                                        <w:tcW w:w="2393" w:type="dxa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2C2F7B">
                                          <w:rPr>
                                            <w:vanish/>
                                            <w:sz w:val="22"/>
                                            <w:szCs w:val="22"/>
                                          </w:rPr>
                                          <w:t>_____________________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94" w:type="dxa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93" w:type="dxa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right"/>
                                          <w:rPr>
                                            <w:vanish/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2C2F7B">
                                          <w:rPr>
                                            <w:vanish/>
                                            <w:sz w:val="26"/>
                                            <w:szCs w:val="26"/>
                                          </w:rPr>
                                          <w:t>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94" w:type="dxa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left"/>
                                          <w:rPr>
                                            <w:vanish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2C2F7B">
                                          <w:rPr>
                                            <w:vanish/>
                                            <w:sz w:val="22"/>
                                            <w:szCs w:val="22"/>
                                          </w:rPr>
                                          <w:t>_____________________</w:t>
                                        </w:r>
                                      </w:p>
                                    </w:tc>
                                  </w:tr>
                                  <w:tr w:rsidR="00B73108" w:rsidRPr="002C2F7B" w:rsidTr="00B73108">
                                    <w:trPr>
                                      <w:trHeight w:val="258"/>
                                      <w:hidden/>
                                    </w:trPr>
                                    <w:tc>
                                      <w:tcPr>
                                        <w:tcW w:w="9574" w:type="dxa"/>
                                        <w:gridSpan w:val="4"/>
                                      </w:tcPr>
                                      <w:p w:rsidR="00B73108" w:rsidRPr="002C2F7B" w:rsidRDefault="00B73108" w:rsidP="0001376F">
                                        <w:pPr>
                                          <w:pStyle w:val="a5"/>
                                          <w:spacing w:after="0"/>
                                          <w:ind w:firstLine="0"/>
                                          <w:jc w:val="center"/>
                                          <w:rPr>
                                            <w:vanish/>
                                            <w:sz w:val="26"/>
                                            <w:szCs w:val="26"/>
                                          </w:rPr>
                                        </w:pPr>
                                        <w:r w:rsidRPr="002C2F7B">
                                          <w:rPr>
                                            <w:vanish/>
                                            <w:sz w:val="26"/>
                                            <w:szCs w:val="26"/>
                                          </w:rPr>
                                          <w:t>Архангельск</w:t>
                                        </w:r>
                                      </w:p>
                                    </w:tc>
                                  </w:tr>
                                </w:tbl>
                                <w:p w:rsidR="00B73108" w:rsidRPr="002C2F7B" w:rsidRDefault="00B73108" w:rsidP="00B73108">
                                  <w:pPr>
                                    <w:rPr>
                                      <w:rFonts w:ascii="Times New Roman" w:hAnsi="Times New Roman"/>
                                      <w:vanish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0;margin-top:-.5pt;width:480.95pt;height:226.7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" filled="f" stroked="f" strokecolor="#622423 [1605]">
                      <v:textbox inset="0,0,0,0">
                        <w:txbxContent>
                          <w:tbl>
                            <w:tblPr>
                              <w:tblStyle w:val="ab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11" w:type="dxa"/>
                                <w:left w:w="0" w:type="dxa"/>
                                <w:bottom w:w="11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393"/>
                              <w:gridCol w:w="2394"/>
                              <w:gridCol w:w="2393"/>
                              <w:gridCol w:w="2394"/>
                            </w:tblGrid>
                            <w:tr w:rsidR="00B73108" w:rsidRPr="002C2F7B" w:rsidTr="00B73108">
                              <w:trPr>
                                <w:trHeight w:val="277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2C2F7B" w:rsidRDefault="00B73108" w:rsidP="0001376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vanish/>
                                      <w:sz w:val="26"/>
                                      <w:szCs w:val="26"/>
                                    </w:rPr>
                                  </w:pPr>
                                  <w:r w:rsidRPr="002C2F7B">
                                    <w:rPr>
                                      <w:rFonts w:ascii="Times New Roman" w:hAnsi="Times New Roman"/>
                                      <w:vanish/>
                                      <w:sz w:val="26"/>
                                      <w:szCs w:val="26"/>
                                    </w:rPr>
                                    <w:t>ФЕДЕРАЛЬНОЕ КАЗНАЧЕЙСТВО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77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B7310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rPr>
                                      <w:vanish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376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62744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8"/>
                                    </w:rPr>
                                  </w:pPr>
                                  <w:r w:rsidRPr="00627448">
                                    <w:rPr>
                                      <w:b/>
                                      <w:vanish/>
                                      <w:sz w:val="28"/>
                                      <w:szCs w:val="32"/>
                                    </w:rPr>
                                    <w:t>УПРАВЛЕНИЕ ФЕДЕРАЛЬНОГО КАЗНАЧЕЙСТВА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366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62744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8"/>
                                    </w:rPr>
                                  </w:pPr>
                                  <w:r w:rsidRPr="00627448">
                                    <w:rPr>
                                      <w:b/>
                                      <w:vanish/>
                                      <w:sz w:val="28"/>
                                      <w:szCs w:val="32"/>
                                    </w:rPr>
                                    <w:t>ПО АРХАНГЕЛЬСКОЙ ОБЛАСТИ И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376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62744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8"/>
                                    </w:rPr>
                                  </w:pPr>
                                  <w:r w:rsidRPr="00627448">
                                    <w:rPr>
                                      <w:b/>
                                      <w:vanish/>
                                      <w:sz w:val="28"/>
                                      <w:szCs w:val="32"/>
                                    </w:rPr>
                                    <w:t>НЕНЕЦКОМУ АВТОНОМНОМУ ОКРУГУ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326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8"/>
                                      <w:szCs w:val="28"/>
                                    </w:rPr>
                                  </w:pPr>
                                  <w:r w:rsidRPr="002C2F7B">
                                    <w:rPr>
                                      <w:vanish/>
                                      <w:sz w:val="28"/>
                                      <w:szCs w:val="28"/>
                                    </w:rPr>
                                    <w:t>(УФК по Архангельской области и Ненецкому автономному округу)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27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B7310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rPr>
                                      <w:vanish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37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62744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b/>
                                      <w:vanish/>
                                      <w:sz w:val="32"/>
                                      <w:szCs w:val="32"/>
                                    </w:rPr>
                                  </w:pPr>
                                  <w:r w:rsidRPr="00627448">
                                    <w:rPr>
                                      <w:b/>
                                      <w:vanish/>
                                      <w:sz w:val="32"/>
                                      <w:szCs w:val="32"/>
                                    </w:rPr>
                                    <w:t>ПРИКАЗ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47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B73108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8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58"/>
                                <w:hidden/>
                              </w:trPr>
                              <w:tc>
                                <w:tcPr>
                                  <w:tcW w:w="2393" w:type="dxa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2"/>
                                      <w:szCs w:val="22"/>
                                    </w:rPr>
                                  </w:pPr>
                                  <w:r w:rsidRPr="002C2F7B">
                                    <w:rPr>
                                      <w:vanish/>
                                      <w:sz w:val="22"/>
                                      <w:szCs w:val="22"/>
                                    </w:rPr>
                                    <w:t>_____________________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right"/>
                                    <w:rPr>
                                      <w:vanish/>
                                      <w:sz w:val="26"/>
                                      <w:szCs w:val="26"/>
                                    </w:rPr>
                                  </w:pPr>
                                  <w:r w:rsidRPr="002C2F7B">
                                    <w:rPr>
                                      <w:vanish/>
                                      <w:sz w:val="26"/>
                                      <w:szCs w:val="26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left"/>
                                    <w:rPr>
                                      <w:vanish/>
                                      <w:sz w:val="22"/>
                                      <w:szCs w:val="22"/>
                                    </w:rPr>
                                  </w:pPr>
                                  <w:r w:rsidRPr="002C2F7B">
                                    <w:rPr>
                                      <w:vanish/>
                                      <w:sz w:val="22"/>
                                      <w:szCs w:val="22"/>
                                    </w:rPr>
                                    <w:t>_____________________</w:t>
                                  </w:r>
                                </w:p>
                              </w:tc>
                            </w:tr>
                            <w:tr w:rsidR="00B73108" w:rsidRPr="002C2F7B" w:rsidTr="00B73108">
                              <w:trPr>
                                <w:trHeight w:val="258"/>
                                <w:hidden/>
                              </w:trPr>
                              <w:tc>
                                <w:tcPr>
                                  <w:tcW w:w="9574" w:type="dxa"/>
                                  <w:gridSpan w:val="4"/>
                                </w:tcPr>
                                <w:p w:rsidR="00B73108" w:rsidRPr="002C2F7B" w:rsidRDefault="00B73108" w:rsidP="0001376F">
                                  <w:pPr>
                                    <w:pStyle w:val="a5"/>
                                    <w:spacing w:after="0"/>
                                    <w:ind w:firstLine="0"/>
                                    <w:jc w:val="center"/>
                                    <w:rPr>
                                      <w:vanish/>
                                      <w:sz w:val="26"/>
                                      <w:szCs w:val="26"/>
                                    </w:rPr>
                                  </w:pPr>
                                  <w:r w:rsidRPr="002C2F7B">
                                    <w:rPr>
                                      <w:vanish/>
                                      <w:sz w:val="26"/>
                                      <w:szCs w:val="26"/>
                                    </w:rPr>
                                    <w:t>Архангельск</w:t>
                                  </w:r>
                                </w:p>
                              </w:tc>
                            </w:tr>
                          </w:tbl>
                          <w:p w:rsidR="00B73108" w:rsidRPr="002C2F7B" w:rsidRDefault="00B73108" w:rsidP="00B73108">
                            <w:pPr>
                              <w:rPr>
                                <w:rFonts w:ascii="Times New Roman" w:hAnsi="Times New Roman"/>
                                <w:vanish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</w:tr>
    </w:tbl>
    <w:p w:rsidR="000022A2" w:rsidRDefault="000022A2" w:rsidP="001C5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22A2" w:rsidRDefault="000022A2" w:rsidP="001C5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22A2" w:rsidRDefault="000022A2" w:rsidP="001C5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395" w:rsidRPr="001C5395" w:rsidRDefault="00B1382E" w:rsidP="001C53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 о Молодежном совете Управления Федерального казначейства по Архангельской области и Ненецкому автономному округу</w:t>
      </w:r>
    </w:p>
    <w:p w:rsidR="00705E11" w:rsidRPr="00705E11" w:rsidRDefault="00705E11" w:rsidP="00705E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076C" w:rsidRPr="00705E11" w:rsidRDefault="00AA076C" w:rsidP="00705E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4965" w:rsidRPr="00C17EBC" w:rsidRDefault="00422C0A" w:rsidP="001049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основании пункта 12 П</w:t>
      </w:r>
      <w:r w:rsidRPr="00422C0A">
        <w:rPr>
          <w:rFonts w:ascii="Times New Roman" w:hAnsi="Times New Roman"/>
          <w:color w:val="000000" w:themeColor="text1"/>
          <w:sz w:val="28"/>
          <w:szCs w:val="28"/>
        </w:rPr>
        <w:t>оложения об Управлении Федерального казначейства по Архангельской области и Ненецкому автономному округу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утвержденного приказом </w:t>
      </w:r>
      <w:r w:rsidRPr="00CD6B2A">
        <w:rPr>
          <w:rFonts w:ascii="Times New Roman" w:hAnsi="Times New Roman"/>
          <w:sz w:val="28"/>
          <w:szCs w:val="28"/>
          <w:lang w:eastAsia="ru-RU"/>
        </w:rPr>
        <w:t>Федера</w:t>
      </w:r>
      <w:r>
        <w:rPr>
          <w:rFonts w:ascii="Times New Roman" w:hAnsi="Times New Roman"/>
          <w:sz w:val="28"/>
          <w:szCs w:val="28"/>
          <w:lang w:eastAsia="ru-RU"/>
        </w:rPr>
        <w:t>льного казначейства от</w:t>
      </w:r>
      <w:r>
        <w:rPr>
          <w:rFonts w:ascii="Times New Roman" w:hAnsi="Times New Roman"/>
          <w:sz w:val="28"/>
          <w:szCs w:val="28"/>
          <w:lang w:eastAsia="ru-RU"/>
        </w:rPr>
        <w:t xml:space="preserve"> 16 декабря 2014 г. № 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306, в</w:t>
      </w:r>
      <w:r w:rsidR="00104965" w:rsidRPr="00CD6B2A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</w:t>
      </w:r>
      <w:r w:rsidR="00104965" w:rsidRPr="00CD6B2A">
        <w:rPr>
          <w:rFonts w:ascii="Times New Roman" w:hAnsi="Times New Roman"/>
          <w:sz w:val="28"/>
          <w:szCs w:val="28"/>
          <w:lang w:eastAsia="ru-RU"/>
        </w:rPr>
        <w:t>приказом Федера</w:t>
      </w:r>
      <w:r w:rsidR="00104965">
        <w:rPr>
          <w:rFonts w:ascii="Times New Roman" w:hAnsi="Times New Roman"/>
          <w:sz w:val="28"/>
          <w:szCs w:val="28"/>
          <w:lang w:eastAsia="ru-RU"/>
        </w:rPr>
        <w:t>льного казначейства от 30 марта </w:t>
      </w:r>
      <w:r w:rsidR="00104965" w:rsidRPr="00CD6B2A">
        <w:rPr>
          <w:rFonts w:ascii="Times New Roman" w:hAnsi="Times New Roman"/>
          <w:sz w:val="28"/>
          <w:szCs w:val="28"/>
          <w:lang w:eastAsia="ru-RU"/>
        </w:rPr>
        <w:t>2010</w:t>
      </w:r>
      <w:r w:rsidR="00104965">
        <w:rPr>
          <w:rFonts w:ascii="Times New Roman" w:hAnsi="Times New Roman"/>
          <w:sz w:val="28"/>
          <w:szCs w:val="28"/>
          <w:lang w:eastAsia="ru-RU"/>
        </w:rPr>
        <w:t> </w:t>
      </w:r>
      <w:r w:rsidR="00104965" w:rsidRPr="00CD6B2A">
        <w:rPr>
          <w:rFonts w:ascii="Times New Roman" w:hAnsi="Times New Roman"/>
          <w:sz w:val="28"/>
          <w:szCs w:val="28"/>
          <w:lang w:eastAsia="ru-RU"/>
        </w:rPr>
        <w:t xml:space="preserve">г. № 77 «Об утверждении Типового положения о Молодежном совете территориального органа Федерального казначейства» (в редакции приказа Федерального казначейства от 25 сентября 2020 г. № 269) </w:t>
      </w:r>
      <w:r w:rsidR="00104965" w:rsidRPr="00CD6B2A">
        <w:rPr>
          <w:rFonts w:ascii="Times New Roman" w:hAnsi="Times New Roman"/>
          <w:spacing w:val="40"/>
          <w:sz w:val="28"/>
          <w:szCs w:val="28"/>
        </w:rPr>
        <w:t>приказываю</w:t>
      </w:r>
      <w:r w:rsidR="00104965" w:rsidRPr="00C17EBC">
        <w:rPr>
          <w:rFonts w:ascii="Times New Roman" w:hAnsi="Times New Roman"/>
          <w:sz w:val="28"/>
          <w:szCs w:val="28"/>
        </w:rPr>
        <w:t>:</w:t>
      </w:r>
    </w:p>
    <w:p w:rsidR="00104965" w:rsidRDefault="00104965" w:rsidP="00104965">
      <w:pPr>
        <w:pStyle w:val="ConsPlusNorma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прилагаемое Положение о Молодежном совете Управления Федерального казначейства по Архангельской области и Ненецкому автономному округу</w:t>
      </w:r>
      <w:r w:rsidRPr="000757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4965" w:rsidRDefault="00104965" w:rsidP="00104965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</w:t>
      </w:r>
      <w:r w:rsidRPr="000757FD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Контроль за исполнением настоящего приказа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оставляю за собой</w:t>
      </w:r>
      <w:r w:rsidRPr="000757FD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EA677E" w:rsidRDefault="00EA677E" w:rsidP="00B1382E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8348B3" w:rsidRDefault="008348B3" w:rsidP="00B138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4"/>
        <w:gridCol w:w="4813"/>
      </w:tblGrid>
      <w:tr w:rsidR="001A3AE1" w:rsidRPr="001A3AE1" w:rsidTr="00954A6F">
        <w:tc>
          <w:tcPr>
            <w:tcW w:w="4926" w:type="dxa"/>
          </w:tcPr>
          <w:p w:rsidR="001F095E" w:rsidRPr="00EA68F8" w:rsidRDefault="00C62E81" w:rsidP="001F09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</w:rPr>
                <w:id w:val="24859977"/>
                <w:placeholder>
                  <w:docPart w:val="F82B5BD126A44B338F873138E35DF4B9"/>
                </w:placeholder>
                <w:comboBox>
                  <w:listItem w:value="Выберите элемент."/>
                  <w:listItem w:displayText="Руководитель" w:value="Руководитель"/>
                  <w:listItem w:displayText="И.о. руководителя Управления Федерального казначейства по Архангельской области и Ненецкому автономному округу" w:value="И.о. руководителя Управления Федерального казначейства по Архангельской области и Ненецкому автономному округу"/>
                </w:comboBox>
              </w:sdtPr>
              <w:sdtEndPr/>
              <w:sdtContent>
                <w:r w:rsidR="00F95B05">
                  <w:rPr>
                    <w:rFonts w:ascii="Times New Roman" w:hAnsi="Times New Roman"/>
                    <w:sz w:val="28"/>
                    <w:szCs w:val="28"/>
                  </w:rPr>
                  <w:t>Руководитель</w:t>
                </w:r>
              </w:sdtContent>
            </w:sdt>
          </w:p>
        </w:tc>
        <w:sdt>
          <w:sdtPr>
            <w:rPr>
              <w:rStyle w:val="1"/>
            </w:rPr>
            <w:id w:val="-1050838979"/>
            <w:placeholder>
              <w:docPart w:val="CF4A146BAF774207929898CD04F0050F"/>
            </w:placeholder>
            <w:dropDownList>
              <w:listItem w:value="Выберите элемент."/>
              <w:listItem w:displayText="М.С. Басовский" w:value="М.С. Басовский"/>
              <w:listItem w:displayText="А.А. Бронников" w:value="А.А. Бронников"/>
              <w:listItem w:displayText="Т.Л. Кузнецова" w:value="Т.Л. Кузнецова"/>
              <w:listItem w:displayText="О.Г. Матвеева" w:value="О.Г. Матвеева"/>
              <w:listItem w:displayText="Л.Н. Муравина" w:value="Л.Н. Муравина"/>
              <w:listItem w:displayText="И.Н. Трушков" w:value="И.Н. Трушков"/>
            </w:dropDownList>
          </w:sdtPr>
          <w:sdtEndPr>
            <w:rPr>
              <w:rStyle w:val="a0"/>
              <w:rFonts w:ascii="Calibri" w:hAnsi="Calibri"/>
              <w:color w:val="808080"/>
              <w:sz w:val="22"/>
              <w:szCs w:val="28"/>
            </w:rPr>
          </w:sdtEndPr>
          <w:sdtContent>
            <w:tc>
              <w:tcPr>
                <w:tcW w:w="4927" w:type="dxa"/>
                <w:vAlign w:val="bottom"/>
              </w:tcPr>
              <w:p w:rsidR="001F095E" w:rsidRPr="00EA68F8" w:rsidRDefault="00F95B05" w:rsidP="00954A6F">
                <w:pPr>
                  <w:spacing w:after="0" w:line="240" w:lineRule="auto"/>
                  <w:jc w:val="right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Style w:val="1"/>
                  </w:rPr>
                  <w:t>М.С. Басовский</w:t>
                </w:r>
              </w:p>
            </w:tc>
          </w:sdtContent>
        </w:sdt>
      </w:tr>
    </w:tbl>
    <w:p w:rsidR="001F095E" w:rsidRDefault="001F095E" w:rsidP="001F09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00945" w:rsidRPr="0079078E" w:rsidRDefault="00D00945" w:rsidP="00D00945">
      <w:pPr>
        <w:rPr>
          <w:lang w:eastAsia="ru-RU"/>
        </w:rPr>
      </w:pPr>
    </w:p>
    <w:sectPr w:rsidR="00D00945" w:rsidRPr="0079078E" w:rsidSect="00954A6F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E81" w:rsidRDefault="00C62E81" w:rsidP="005539E2">
      <w:pPr>
        <w:spacing w:after="0" w:line="240" w:lineRule="auto"/>
      </w:pPr>
      <w:r>
        <w:separator/>
      </w:r>
    </w:p>
  </w:endnote>
  <w:endnote w:type="continuationSeparator" w:id="0">
    <w:p w:rsidR="00C62E81" w:rsidRDefault="00C62E81" w:rsidP="005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E81" w:rsidRDefault="00C62E81" w:rsidP="005539E2">
      <w:pPr>
        <w:spacing w:after="0" w:line="240" w:lineRule="auto"/>
      </w:pPr>
      <w:r>
        <w:separator/>
      </w:r>
    </w:p>
  </w:footnote>
  <w:footnote w:type="continuationSeparator" w:id="0">
    <w:p w:rsidR="00C62E81" w:rsidRDefault="00C62E81" w:rsidP="005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14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C4552" w:rsidRPr="008348B3" w:rsidRDefault="005D0BC2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8348B3">
          <w:rPr>
            <w:rFonts w:ascii="Times New Roman" w:hAnsi="Times New Roman"/>
            <w:sz w:val="28"/>
            <w:szCs w:val="28"/>
          </w:rPr>
          <w:fldChar w:fldCharType="begin"/>
        </w:r>
        <w:r w:rsidR="004C4552" w:rsidRPr="008348B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348B3">
          <w:rPr>
            <w:rFonts w:ascii="Times New Roman" w:hAnsi="Times New Roman"/>
            <w:sz w:val="28"/>
            <w:szCs w:val="28"/>
          </w:rPr>
          <w:fldChar w:fldCharType="separate"/>
        </w:r>
        <w:r w:rsidR="00422C0A">
          <w:rPr>
            <w:rFonts w:ascii="Times New Roman" w:hAnsi="Times New Roman"/>
            <w:noProof/>
            <w:sz w:val="28"/>
            <w:szCs w:val="28"/>
          </w:rPr>
          <w:t>2</w:t>
        </w:r>
        <w:r w:rsidRPr="008348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C4552" w:rsidRDefault="004C45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C7F5F"/>
    <w:multiLevelType w:val="hybridMultilevel"/>
    <w:tmpl w:val="06381628"/>
    <w:lvl w:ilvl="0" w:tplc="06764986">
      <w:start w:val="1"/>
      <w:numFmt w:val="decimal"/>
      <w:lvlText w:val="%1."/>
      <w:lvlJc w:val="left"/>
      <w:pPr>
        <w:ind w:left="1286" w:hanging="43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226CD2"/>
    <w:multiLevelType w:val="hybridMultilevel"/>
    <w:tmpl w:val="4D5C19E6"/>
    <w:lvl w:ilvl="0" w:tplc="0D060D0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4F93776"/>
    <w:multiLevelType w:val="multilevel"/>
    <w:tmpl w:val="667031C8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D1"/>
    <w:rsid w:val="000022A2"/>
    <w:rsid w:val="00012EFD"/>
    <w:rsid w:val="0001376F"/>
    <w:rsid w:val="00021508"/>
    <w:rsid w:val="0002182A"/>
    <w:rsid w:val="00032CD6"/>
    <w:rsid w:val="00033EB0"/>
    <w:rsid w:val="00036358"/>
    <w:rsid w:val="000757FD"/>
    <w:rsid w:val="000924CD"/>
    <w:rsid w:val="00095B58"/>
    <w:rsid w:val="000B384A"/>
    <w:rsid w:val="000B51D0"/>
    <w:rsid w:val="000E21BB"/>
    <w:rsid w:val="000F1815"/>
    <w:rsid w:val="00104965"/>
    <w:rsid w:val="001131B9"/>
    <w:rsid w:val="00115DDD"/>
    <w:rsid w:val="00117103"/>
    <w:rsid w:val="001301DD"/>
    <w:rsid w:val="0013692E"/>
    <w:rsid w:val="00154F08"/>
    <w:rsid w:val="001624BF"/>
    <w:rsid w:val="001A3AE1"/>
    <w:rsid w:val="001B381F"/>
    <w:rsid w:val="001B7734"/>
    <w:rsid w:val="001C5395"/>
    <w:rsid w:val="001D66DD"/>
    <w:rsid w:val="001E12C6"/>
    <w:rsid w:val="001E52F2"/>
    <w:rsid w:val="001F095E"/>
    <w:rsid w:val="001F1E36"/>
    <w:rsid w:val="001F659A"/>
    <w:rsid w:val="00254D32"/>
    <w:rsid w:val="0027684C"/>
    <w:rsid w:val="0028018E"/>
    <w:rsid w:val="002A2097"/>
    <w:rsid w:val="002C1A96"/>
    <w:rsid w:val="002C2F7B"/>
    <w:rsid w:val="002C36BB"/>
    <w:rsid w:val="00310577"/>
    <w:rsid w:val="00321C08"/>
    <w:rsid w:val="00330F61"/>
    <w:rsid w:val="00347F3B"/>
    <w:rsid w:val="003B3CAC"/>
    <w:rsid w:val="003B6857"/>
    <w:rsid w:val="003D60A1"/>
    <w:rsid w:val="0040516D"/>
    <w:rsid w:val="00422C0A"/>
    <w:rsid w:val="00425E22"/>
    <w:rsid w:val="00457825"/>
    <w:rsid w:val="00493BFC"/>
    <w:rsid w:val="004C4552"/>
    <w:rsid w:val="004D51BA"/>
    <w:rsid w:val="004F055A"/>
    <w:rsid w:val="004F6B16"/>
    <w:rsid w:val="00511744"/>
    <w:rsid w:val="005232FD"/>
    <w:rsid w:val="005249E9"/>
    <w:rsid w:val="00540EA5"/>
    <w:rsid w:val="0055313F"/>
    <w:rsid w:val="005539E2"/>
    <w:rsid w:val="00590CD7"/>
    <w:rsid w:val="005A4394"/>
    <w:rsid w:val="005B3B7D"/>
    <w:rsid w:val="005D0BC2"/>
    <w:rsid w:val="005D10C1"/>
    <w:rsid w:val="005D6760"/>
    <w:rsid w:val="005F207C"/>
    <w:rsid w:val="005F2468"/>
    <w:rsid w:val="005F39F4"/>
    <w:rsid w:val="00627448"/>
    <w:rsid w:val="00645EE1"/>
    <w:rsid w:val="0067490C"/>
    <w:rsid w:val="006E0236"/>
    <w:rsid w:val="00705E11"/>
    <w:rsid w:val="00735CB4"/>
    <w:rsid w:val="00751220"/>
    <w:rsid w:val="0079078E"/>
    <w:rsid w:val="00791707"/>
    <w:rsid w:val="00794754"/>
    <w:rsid w:val="007A7F25"/>
    <w:rsid w:val="007E0C81"/>
    <w:rsid w:val="008348B3"/>
    <w:rsid w:val="00835400"/>
    <w:rsid w:val="008936C8"/>
    <w:rsid w:val="008B13A6"/>
    <w:rsid w:val="008F0039"/>
    <w:rsid w:val="0090289A"/>
    <w:rsid w:val="00921715"/>
    <w:rsid w:val="00921D7F"/>
    <w:rsid w:val="00954A6F"/>
    <w:rsid w:val="00995391"/>
    <w:rsid w:val="009B3B77"/>
    <w:rsid w:val="009B46DB"/>
    <w:rsid w:val="009F2730"/>
    <w:rsid w:val="00A155E1"/>
    <w:rsid w:val="00A175BC"/>
    <w:rsid w:val="00A6685D"/>
    <w:rsid w:val="00A77A21"/>
    <w:rsid w:val="00A80D31"/>
    <w:rsid w:val="00A9167C"/>
    <w:rsid w:val="00AA076C"/>
    <w:rsid w:val="00AA3886"/>
    <w:rsid w:val="00AB5641"/>
    <w:rsid w:val="00AD2341"/>
    <w:rsid w:val="00AE4A66"/>
    <w:rsid w:val="00B049D2"/>
    <w:rsid w:val="00B063BA"/>
    <w:rsid w:val="00B117EB"/>
    <w:rsid w:val="00B1382E"/>
    <w:rsid w:val="00B640B5"/>
    <w:rsid w:val="00B6434B"/>
    <w:rsid w:val="00B726C5"/>
    <w:rsid w:val="00B73108"/>
    <w:rsid w:val="00B8571E"/>
    <w:rsid w:val="00BB6952"/>
    <w:rsid w:val="00BE62CF"/>
    <w:rsid w:val="00C0292F"/>
    <w:rsid w:val="00C127A2"/>
    <w:rsid w:val="00C17EBC"/>
    <w:rsid w:val="00C30406"/>
    <w:rsid w:val="00C516E9"/>
    <w:rsid w:val="00C62E81"/>
    <w:rsid w:val="00C64CD6"/>
    <w:rsid w:val="00C82C84"/>
    <w:rsid w:val="00CB1E13"/>
    <w:rsid w:val="00CD6B2A"/>
    <w:rsid w:val="00CE5CED"/>
    <w:rsid w:val="00D00945"/>
    <w:rsid w:val="00D32EBA"/>
    <w:rsid w:val="00D409D2"/>
    <w:rsid w:val="00D959AB"/>
    <w:rsid w:val="00DE6FD1"/>
    <w:rsid w:val="00E009F8"/>
    <w:rsid w:val="00E244D1"/>
    <w:rsid w:val="00E92ADB"/>
    <w:rsid w:val="00EA677E"/>
    <w:rsid w:val="00EA68F8"/>
    <w:rsid w:val="00EB34AF"/>
    <w:rsid w:val="00EB7BD2"/>
    <w:rsid w:val="00EC3551"/>
    <w:rsid w:val="00EF50BE"/>
    <w:rsid w:val="00F1782D"/>
    <w:rsid w:val="00F258D2"/>
    <w:rsid w:val="00F37E24"/>
    <w:rsid w:val="00F80FED"/>
    <w:rsid w:val="00F95B05"/>
    <w:rsid w:val="00F96F14"/>
    <w:rsid w:val="00FA581E"/>
    <w:rsid w:val="00FA7816"/>
    <w:rsid w:val="00FB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A0BD24-3701-4DA5-87E0-705F667A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E11"/>
    <w:rPr>
      <w:rFonts w:ascii="Tahoma" w:hAnsi="Tahoma" w:cs="Tahoma"/>
      <w:sz w:val="16"/>
      <w:szCs w:val="16"/>
    </w:rPr>
  </w:style>
  <w:style w:type="paragraph" w:customStyle="1" w:styleId="a5">
    <w:name w:val="Основной текст письма"/>
    <w:basedOn w:val="a"/>
    <w:rsid w:val="00705E11"/>
    <w:pPr>
      <w:spacing w:after="120" w:line="240" w:lineRule="auto"/>
      <w:ind w:firstLine="851"/>
      <w:jc w:val="both"/>
    </w:pPr>
    <w:rPr>
      <w:rFonts w:ascii="Times New Roman" w:eastAsia="Times New Roman" w:hAnsi="Times New Roman"/>
      <w:kern w:val="20"/>
      <w:sz w:val="24"/>
      <w:szCs w:val="20"/>
      <w:lang w:eastAsia="ru-RU"/>
    </w:rPr>
  </w:style>
  <w:style w:type="paragraph" w:customStyle="1" w:styleId="a6">
    <w:name w:val="Подпись начальника"/>
    <w:basedOn w:val="a"/>
    <w:next w:val="a"/>
    <w:rsid w:val="00705E11"/>
    <w:pPr>
      <w:tabs>
        <w:tab w:val="right" w:pos="9639"/>
      </w:tabs>
      <w:spacing w:before="120" w:after="120" w:line="240" w:lineRule="auto"/>
    </w:pPr>
    <w:rPr>
      <w:rFonts w:ascii="Times New Roman" w:eastAsia="Times New Roman" w:hAnsi="Times New Roman"/>
      <w:b/>
      <w:kern w:val="20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39E2"/>
  </w:style>
  <w:style w:type="paragraph" w:styleId="a9">
    <w:name w:val="footer"/>
    <w:basedOn w:val="a"/>
    <w:link w:val="aa"/>
    <w:uiPriority w:val="99"/>
    <w:semiHidden/>
    <w:unhideWhenUsed/>
    <w:rsid w:val="005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9E2"/>
  </w:style>
  <w:style w:type="table" w:styleId="ab">
    <w:name w:val="Table Grid"/>
    <w:basedOn w:val="a1"/>
    <w:rsid w:val="00E009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1F095E"/>
    <w:rPr>
      <w:color w:val="808080"/>
    </w:rPr>
  </w:style>
  <w:style w:type="character" w:customStyle="1" w:styleId="1">
    <w:name w:val="Стиль1"/>
    <w:basedOn w:val="a0"/>
    <w:uiPriority w:val="1"/>
    <w:qFormat/>
    <w:rsid w:val="000E21BB"/>
    <w:rPr>
      <w:rFonts w:ascii="Times New Roman" w:hAnsi="Times New Roman"/>
      <w:color w:val="000000" w:themeColor="text1"/>
      <w:sz w:val="28"/>
    </w:rPr>
  </w:style>
  <w:style w:type="character" w:styleId="ad">
    <w:name w:val="Hyperlink"/>
    <w:rsid w:val="000F1815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A076C"/>
    <w:pPr>
      <w:ind w:left="720"/>
      <w:contextualSpacing/>
    </w:pPr>
  </w:style>
  <w:style w:type="paragraph" w:styleId="3">
    <w:name w:val="Body Text 3"/>
    <w:basedOn w:val="a"/>
    <w:link w:val="30"/>
    <w:rsid w:val="00AA076C"/>
    <w:pPr>
      <w:spacing w:after="0" w:line="240" w:lineRule="auto"/>
      <w:ind w:right="283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A076C"/>
    <w:rPr>
      <w:rFonts w:ascii="Times New Roman" w:eastAsia="Times New Roman" w:hAnsi="Times New Roman"/>
      <w:sz w:val="22"/>
    </w:rPr>
  </w:style>
  <w:style w:type="paragraph" w:customStyle="1" w:styleId="ConsPlusNormal">
    <w:name w:val="ConsPlusNormal"/>
    <w:rsid w:val="001C5395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2B5BD126A44B338F873138E35DF4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3131-0ACC-412B-9FBF-F850B643BFEB}"/>
      </w:docPartPr>
      <w:docPartBody>
        <w:p w:rsidR="009F0C18" w:rsidRDefault="009F0C18">
          <w:pPr>
            <w:pStyle w:val="F82B5BD126A44B338F873138E35DF4B9"/>
          </w:pPr>
          <w:r w:rsidRPr="000F184E">
            <w:rPr>
              <w:rStyle w:val="a3"/>
            </w:rPr>
            <w:t>Выберите элемент.</w:t>
          </w:r>
        </w:p>
      </w:docPartBody>
    </w:docPart>
    <w:docPart>
      <w:docPartPr>
        <w:name w:val="CF4A146BAF774207929898CD04F005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0F1C8D-22A7-44A2-A45E-FF658F74892B}"/>
      </w:docPartPr>
      <w:docPartBody>
        <w:p w:rsidR="009F0C18" w:rsidRDefault="009F0C18">
          <w:pPr>
            <w:pStyle w:val="CF4A146BAF774207929898CD04F0050F"/>
          </w:pPr>
          <w:r w:rsidRPr="002A116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18"/>
    <w:rsid w:val="00053828"/>
    <w:rsid w:val="00066DDA"/>
    <w:rsid w:val="0019299E"/>
    <w:rsid w:val="0023553A"/>
    <w:rsid w:val="0034476E"/>
    <w:rsid w:val="00514CAD"/>
    <w:rsid w:val="005C5F48"/>
    <w:rsid w:val="0062774C"/>
    <w:rsid w:val="00660E3C"/>
    <w:rsid w:val="006D4C07"/>
    <w:rsid w:val="006E4AC1"/>
    <w:rsid w:val="007235FC"/>
    <w:rsid w:val="007A33D4"/>
    <w:rsid w:val="00896934"/>
    <w:rsid w:val="009F0C18"/>
    <w:rsid w:val="009F2CD6"/>
    <w:rsid w:val="00B87B28"/>
    <w:rsid w:val="00BD6B9B"/>
    <w:rsid w:val="00D9792F"/>
    <w:rsid w:val="00DD1165"/>
    <w:rsid w:val="00ED374A"/>
    <w:rsid w:val="00FB3B16"/>
    <w:rsid w:val="00FB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F82B5BD126A44B338F873138E35DF4B9">
    <w:name w:val="F82B5BD126A44B338F873138E35DF4B9"/>
  </w:style>
  <w:style w:type="paragraph" w:customStyle="1" w:styleId="CF4A146BAF774207929898CD04F0050F">
    <w:name w:val="CF4A146BAF774207929898CD04F005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FDB1E-7AEC-4768-8676-4691FE89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UFK24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Телегин</dc:creator>
  <cp:lastModifiedBy>Поплавская Елена Дмитриевна</cp:lastModifiedBy>
  <cp:revision>7</cp:revision>
  <cp:lastPrinted>2015-07-14T13:34:00Z</cp:lastPrinted>
  <dcterms:created xsi:type="dcterms:W3CDTF">2020-10-22T11:48:00Z</dcterms:created>
  <dcterms:modified xsi:type="dcterms:W3CDTF">2020-11-24T12:43:00Z</dcterms:modified>
</cp:coreProperties>
</file>