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B7" w:rsidRDefault="007B34B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МИНИСТЕРСТВО ЭКОНОМИЧЕСКОГО РАЗВИТИЯ РОССИЙСКОЙ ФЕДЕРАЦИИ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N 528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ФЕДЕРАЛЬНОЕ КАЗНАЧЕЙСТВО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N 11н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ПРИКАЗ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от 29 августа 2014 года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О ВНЕСЕНИИ ИЗМЕНЕНИЙ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В ОСОБЕННОСТИ РАЗМЕЩЕНИЯ НА ОФИЦИАЛЬНОМ САЙТЕ РОССИЙСКОЙ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ФЕДЕРАЦИИ В ИНФОРМАЦИОННО-ТЕЛЕКОММУНИКАЦИОННОЙ СЕТИ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"ИНТЕРНЕТ" ДЛЯ РАЗМЕЩЕНИЯ ИНФОРМАЦИИ О РАЗМЕЩЕНИИ ЗАКАЗОВ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НА ПОСТАВКИ ТОВАРОВ, ВЫПОЛНЕНИЕ РАБОТ, ОКАЗАНИЕ УСЛУГ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ПЛАНОВ-ГРАФИКОВ РАЗМЕЩЕНИЯ ЗАКАЗОВ НА 2014</w:t>
      </w:r>
      <w:proofErr w:type="gramStart"/>
      <w:r w:rsidRPr="00402BB3">
        <w:rPr>
          <w:rFonts w:ascii="Calibri" w:hAnsi="Calibri" w:cs="Calibri"/>
          <w:b/>
          <w:bCs/>
        </w:rPr>
        <w:t xml:space="preserve"> И</w:t>
      </w:r>
      <w:proofErr w:type="gramEnd"/>
      <w:r w:rsidRPr="00402BB3">
        <w:rPr>
          <w:rFonts w:ascii="Calibri" w:hAnsi="Calibri" w:cs="Calibri"/>
          <w:b/>
          <w:bCs/>
        </w:rPr>
        <w:t xml:space="preserve"> 2015 ГОДЫ,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УТВЕРЖДЕННЫЕ СОВМЕСТНЫМ ПРИКАЗОМ МИНИСТЕРСТВА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ЭКОНОМИЧЕСКОГО РАЗВИТИЯ РОССИЙСКОЙ ФЕДЕРАЦИИ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И ФЕДЕРАЛЬНОГО КАЗНАЧЕЙСТВА ОТ 20 СЕНТЯБРЯ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02BB3">
        <w:rPr>
          <w:rFonts w:ascii="Calibri" w:hAnsi="Calibri" w:cs="Calibri"/>
          <w:b/>
          <w:bCs/>
        </w:rPr>
        <w:t>2013 Г. N 544/18Н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В целях приведения нормативной правовой базы в соответствие с Федеральным </w:t>
      </w:r>
      <w:hyperlink r:id="rId4" w:history="1">
        <w:r w:rsidRPr="00402BB3">
          <w:rPr>
            <w:rFonts w:ascii="Calibri" w:hAnsi="Calibri" w:cs="Calibri"/>
          </w:rPr>
          <w:t>законом</w:t>
        </w:r>
      </w:hyperlink>
      <w:r w:rsidRPr="00402BB3">
        <w:rPr>
          <w:rFonts w:ascii="Calibri" w:hAnsi="Calibri" w:cs="Calibri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1652, N 27, ст. 3480, N 52, ст. 6961; </w:t>
      </w:r>
      <w:proofErr w:type="gramStart"/>
      <w:r w:rsidRPr="00402BB3">
        <w:rPr>
          <w:rFonts w:ascii="Calibri" w:hAnsi="Calibri" w:cs="Calibri"/>
        </w:rPr>
        <w:t>2014, N 23, ст. 2925, N 30, ст. 4225) приказываем:</w:t>
      </w:r>
      <w:proofErr w:type="gramEnd"/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402BB3">
        <w:rPr>
          <w:rFonts w:ascii="Calibri" w:hAnsi="Calibri" w:cs="Calibri"/>
        </w:rPr>
        <w:t xml:space="preserve">Внести в </w:t>
      </w:r>
      <w:hyperlink r:id="rId5" w:history="1">
        <w:r w:rsidRPr="00402BB3">
          <w:rPr>
            <w:rFonts w:ascii="Calibri" w:hAnsi="Calibri" w:cs="Calibri"/>
          </w:rPr>
          <w:t>Особенности</w:t>
        </w:r>
      </w:hyperlink>
      <w:r w:rsidRPr="00402BB3">
        <w:rPr>
          <w:rFonts w:ascii="Calibri" w:hAnsi="Calibri" w:cs="Calibri"/>
        </w:rPr>
        <w:t xml:space="preserve"> размещения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2014 и 2015 годы, утвержденные совместным приказом Министерства экономического развития Российской Федерации и Федерального казначейства от 20 сентября 2013 г. N 544/18н "Об особенностях размещения на официальном сайте Российской</w:t>
      </w:r>
      <w:proofErr w:type="gramEnd"/>
      <w:r w:rsidRPr="00402BB3">
        <w:rPr>
          <w:rFonts w:ascii="Calibri" w:hAnsi="Calibri" w:cs="Calibri"/>
        </w:rPr>
        <w:t xml:space="preserve">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2014 и 2015 годы" (зарегистрирован в Министерстве юстиции Российской Федерации 26 ноября 2013 г., регистрационный N 30455), изменения согласно </w:t>
      </w:r>
      <w:hyperlink w:anchor="Par45" w:history="1">
        <w:r w:rsidRPr="00402BB3">
          <w:rPr>
            <w:rFonts w:ascii="Calibri" w:hAnsi="Calibri" w:cs="Calibri"/>
          </w:rPr>
          <w:t>приложению</w:t>
        </w:r>
      </w:hyperlink>
      <w:r w:rsidRPr="00402BB3">
        <w:rPr>
          <w:rFonts w:ascii="Calibri" w:hAnsi="Calibri" w:cs="Calibri"/>
        </w:rPr>
        <w:t>.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spellStart"/>
      <w:r w:rsidRPr="00402BB3">
        <w:rPr>
          <w:rFonts w:ascii="Calibri" w:hAnsi="Calibri" w:cs="Calibri"/>
        </w:rPr>
        <w:t>Врио</w:t>
      </w:r>
      <w:proofErr w:type="spellEnd"/>
      <w:r w:rsidRPr="00402BB3">
        <w:rPr>
          <w:rFonts w:ascii="Calibri" w:hAnsi="Calibri" w:cs="Calibri"/>
        </w:rPr>
        <w:t xml:space="preserve"> Министра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402BB3">
        <w:rPr>
          <w:rFonts w:ascii="Calibri" w:hAnsi="Calibri" w:cs="Calibri"/>
        </w:rPr>
        <w:t>экономического развития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402BB3">
        <w:rPr>
          <w:rFonts w:ascii="Calibri" w:hAnsi="Calibri" w:cs="Calibri"/>
        </w:rPr>
        <w:t>Российской Федерации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402BB3">
        <w:rPr>
          <w:rFonts w:ascii="Calibri" w:hAnsi="Calibri" w:cs="Calibri"/>
        </w:rPr>
        <w:t>Н.Р.ПОДГУЗОВ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402BB3">
        <w:rPr>
          <w:rFonts w:ascii="Calibri" w:hAnsi="Calibri" w:cs="Calibri"/>
        </w:rPr>
        <w:t>Руководитель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402BB3">
        <w:rPr>
          <w:rFonts w:ascii="Calibri" w:hAnsi="Calibri" w:cs="Calibri"/>
        </w:rPr>
        <w:t>Федерального казначейства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402BB3">
        <w:rPr>
          <w:rFonts w:ascii="Calibri" w:hAnsi="Calibri" w:cs="Calibri"/>
        </w:rPr>
        <w:t>Р.Е.АРТЮХИН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40"/>
      <w:bookmarkEnd w:id="0"/>
      <w:r w:rsidRPr="00402BB3">
        <w:rPr>
          <w:rFonts w:ascii="Calibri" w:hAnsi="Calibri" w:cs="Calibri"/>
        </w:rPr>
        <w:t>Приложение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402BB3">
        <w:rPr>
          <w:rFonts w:ascii="Calibri" w:hAnsi="Calibri" w:cs="Calibri"/>
        </w:rPr>
        <w:t>к приказу Минэкономразвития России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402BB3">
        <w:rPr>
          <w:rFonts w:ascii="Calibri" w:hAnsi="Calibri" w:cs="Calibri"/>
        </w:rPr>
        <w:t>и Казначейства России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402BB3">
        <w:rPr>
          <w:rFonts w:ascii="Calibri" w:hAnsi="Calibri" w:cs="Calibri"/>
        </w:rPr>
        <w:t>от 29.08.2014 N 528/11н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45"/>
      <w:bookmarkEnd w:id="1"/>
      <w:r w:rsidRPr="00402BB3">
        <w:rPr>
          <w:rFonts w:ascii="Calibri" w:hAnsi="Calibri" w:cs="Calibri"/>
        </w:rPr>
        <w:t>ИЗМЕНЕНИЯ,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402BB3">
        <w:rPr>
          <w:rFonts w:ascii="Calibri" w:hAnsi="Calibri" w:cs="Calibri"/>
        </w:rPr>
        <w:t>КОТОРЫЕ ВНОСЯТСЯ В ОСОБЕННОСТИ</w:t>
      </w:r>
      <w:proofErr w:type="gramEnd"/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402BB3">
        <w:rPr>
          <w:rFonts w:ascii="Calibri" w:hAnsi="Calibri" w:cs="Calibri"/>
        </w:rPr>
        <w:t>РАЗМЕЩЕНИЯ НА ОФИЦИАЛЬНОМ САЙТЕ РОССИЙСКОЙ ФЕДЕРАЦИИ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402BB3">
        <w:rPr>
          <w:rFonts w:ascii="Calibri" w:hAnsi="Calibri" w:cs="Calibri"/>
        </w:rPr>
        <w:t>В ИНФОРМАЦИОННО-ТЕЛЕКОММУНИКАЦИОННОЙ СЕТИ "ИНТЕРНЕТ"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402BB3">
        <w:rPr>
          <w:rFonts w:ascii="Calibri" w:hAnsi="Calibri" w:cs="Calibri"/>
        </w:rPr>
        <w:t>ДЛЯ РАЗМЕЩЕНИЯ ИНФОРМАЦИИ О РАЗМЕЩЕНИИ ЗАКАЗОВ НА ПОСТАВКИ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402BB3">
        <w:rPr>
          <w:rFonts w:ascii="Calibri" w:hAnsi="Calibri" w:cs="Calibri"/>
        </w:rPr>
        <w:t>ТОВАРОВ, ВЫПОЛНЕНИЕ РАБОТ, ОКАЗАНИЕ УСЛУГ ПЛАНОВ-ГРАФИКОВ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402BB3">
        <w:rPr>
          <w:rFonts w:ascii="Calibri" w:hAnsi="Calibri" w:cs="Calibri"/>
        </w:rPr>
        <w:t>РАЗМЕЩЕНИЯ ЗАКАЗОВ НА 2014</w:t>
      </w:r>
      <w:proofErr w:type="gramStart"/>
      <w:r w:rsidRPr="00402BB3">
        <w:rPr>
          <w:rFonts w:ascii="Calibri" w:hAnsi="Calibri" w:cs="Calibri"/>
        </w:rPr>
        <w:t xml:space="preserve"> И</w:t>
      </w:r>
      <w:proofErr w:type="gramEnd"/>
      <w:r w:rsidRPr="00402BB3">
        <w:rPr>
          <w:rFonts w:ascii="Calibri" w:hAnsi="Calibri" w:cs="Calibri"/>
        </w:rPr>
        <w:t xml:space="preserve"> 2015 ГОДЫ, УТВЕРЖДЕННЫЕ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402BB3">
        <w:rPr>
          <w:rFonts w:ascii="Calibri" w:hAnsi="Calibri" w:cs="Calibri"/>
        </w:rPr>
        <w:t>СОВМЕСТНЫМ ПРИКАЗОМ МИНИСТЕРСТВА ЭКОНОМИЧЕСКОГО РАЗВИТИЯ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402BB3">
        <w:rPr>
          <w:rFonts w:ascii="Calibri" w:hAnsi="Calibri" w:cs="Calibri"/>
        </w:rPr>
        <w:t>РОССИЙСКОЙ ФЕДЕРАЦИИ И ФЕДЕРАЛЬНОГО КАЗНАЧЕЙСТВА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402BB3">
        <w:rPr>
          <w:rFonts w:ascii="Calibri" w:hAnsi="Calibri" w:cs="Calibri"/>
        </w:rPr>
        <w:t>ОТ 20 СЕНТЯБРЯ 2013 Г. N 544/18Н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1. </w:t>
      </w:r>
      <w:hyperlink r:id="rId6" w:history="1">
        <w:r w:rsidRPr="00402BB3">
          <w:rPr>
            <w:rFonts w:ascii="Calibri" w:hAnsi="Calibri" w:cs="Calibri"/>
          </w:rPr>
          <w:t>Пункт 3</w:t>
        </w:r>
      </w:hyperlink>
      <w:r w:rsidRPr="00402BB3">
        <w:rPr>
          <w:rFonts w:ascii="Calibri" w:hAnsi="Calibri" w:cs="Calibri"/>
        </w:rPr>
        <w:t xml:space="preserve"> изложить в следующей редакции: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>"3. При размещении плана-графика на официальном сайте сведения, составляющие государственную тайну, на официальном сайте не размещаются</w:t>
      </w:r>
      <w:proofErr w:type="gramStart"/>
      <w:r w:rsidRPr="00402BB3">
        <w:rPr>
          <w:rFonts w:ascii="Calibri" w:hAnsi="Calibri" w:cs="Calibri"/>
        </w:rPr>
        <w:t>.".</w:t>
      </w:r>
      <w:proofErr w:type="gramEnd"/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2. В </w:t>
      </w:r>
      <w:hyperlink r:id="rId7" w:history="1">
        <w:r w:rsidRPr="00402BB3">
          <w:rPr>
            <w:rFonts w:ascii="Calibri" w:hAnsi="Calibri" w:cs="Calibri"/>
          </w:rPr>
          <w:t>пункте 5</w:t>
        </w:r>
      </w:hyperlink>
      <w:r w:rsidRPr="00402BB3">
        <w:rPr>
          <w:rFonts w:ascii="Calibri" w:hAnsi="Calibri" w:cs="Calibri"/>
        </w:rPr>
        <w:t>: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1) в </w:t>
      </w:r>
      <w:hyperlink r:id="rId8" w:history="1">
        <w:r w:rsidRPr="00402BB3">
          <w:rPr>
            <w:rFonts w:ascii="Calibri" w:hAnsi="Calibri" w:cs="Calibri"/>
          </w:rPr>
          <w:t>подпункте 2</w:t>
        </w:r>
      </w:hyperlink>
      <w:r w:rsidRPr="00402BB3">
        <w:rPr>
          <w:rFonts w:ascii="Calibri" w:hAnsi="Calibri" w:cs="Calibri"/>
        </w:rPr>
        <w:t>:</w:t>
      </w:r>
    </w:p>
    <w:p w:rsidR="007B34B7" w:rsidRPr="00402BB3" w:rsidRDefault="009D59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 w:rsidR="007B34B7" w:rsidRPr="00402BB3">
          <w:rPr>
            <w:rFonts w:ascii="Calibri" w:hAnsi="Calibri" w:cs="Calibri"/>
          </w:rPr>
          <w:t>подпункт "а"</w:t>
        </w:r>
      </w:hyperlink>
      <w:r w:rsidR="007B34B7" w:rsidRPr="00402BB3">
        <w:rPr>
          <w:rFonts w:ascii="Calibri" w:hAnsi="Calibri" w:cs="Calibri"/>
        </w:rPr>
        <w:t xml:space="preserve"> изложить в следующей редакции: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"а) в столбце 1 - код бюджетной классификации Российской Федерации (КБК), </w:t>
      </w:r>
      <w:proofErr w:type="gramStart"/>
      <w:r w:rsidRPr="00402BB3">
        <w:rPr>
          <w:rFonts w:ascii="Calibri" w:hAnsi="Calibri" w:cs="Calibri"/>
        </w:rPr>
        <w:t>содержащий</w:t>
      </w:r>
      <w:proofErr w:type="gramEnd"/>
      <w:r w:rsidRPr="00402BB3">
        <w:rPr>
          <w:rFonts w:ascii="Calibri" w:hAnsi="Calibri" w:cs="Calibri"/>
        </w:rPr>
        <w:t xml:space="preserve"> в том числе код вида расходов (КВР), детализированный до подгруппы и элемента КВР, и код классификации операции сектора государственного управления (КОСГУ), детализированный до статьи и подстатьи КОСГУ, относящихся к расходам бюджетов;";</w:t>
      </w:r>
    </w:p>
    <w:p w:rsidR="007B34B7" w:rsidRPr="00402BB3" w:rsidRDefault="009D59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 w:rsidR="007B34B7" w:rsidRPr="00402BB3">
          <w:rPr>
            <w:rFonts w:ascii="Calibri" w:hAnsi="Calibri" w:cs="Calibri"/>
          </w:rPr>
          <w:t>абзац седьмой подпункта "е"</w:t>
        </w:r>
      </w:hyperlink>
      <w:r w:rsidR="007B34B7" w:rsidRPr="00402BB3">
        <w:rPr>
          <w:rFonts w:ascii="Calibri" w:hAnsi="Calibri" w:cs="Calibri"/>
        </w:rPr>
        <w:t xml:space="preserve"> изложить в следующей редакции: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402BB3">
        <w:rPr>
          <w:rFonts w:ascii="Calibri" w:hAnsi="Calibri" w:cs="Calibri"/>
        </w:rPr>
        <w:t xml:space="preserve">"информация об ограничениях, связанных с участием в закупке только субъектов малого предпринимательства, социально ориентированных некоммерческих организаций, либо об установлении требований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со </w:t>
      </w:r>
      <w:hyperlink r:id="rId11" w:history="1">
        <w:r w:rsidRPr="00402BB3">
          <w:rPr>
            <w:rFonts w:ascii="Calibri" w:hAnsi="Calibri" w:cs="Calibri"/>
          </w:rPr>
          <w:t>статьей 30</w:t>
        </w:r>
      </w:hyperlink>
      <w:r w:rsidRPr="00402BB3">
        <w:rPr>
          <w:rFonts w:ascii="Calibri" w:hAnsi="Calibri" w:cs="Calibri"/>
        </w:rPr>
        <w:t xml:space="preserve"> Федерального закона N 44-ФЗ (при</w:t>
      </w:r>
      <w:proofErr w:type="gramEnd"/>
      <w:r w:rsidRPr="00402BB3">
        <w:rPr>
          <w:rFonts w:ascii="Calibri" w:hAnsi="Calibri" w:cs="Calibri"/>
        </w:rPr>
        <w:t xml:space="preserve"> </w:t>
      </w:r>
      <w:proofErr w:type="gramStart"/>
      <w:r w:rsidRPr="00402BB3">
        <w:rPr>
          <w:rFonts w:ascii="Calibri" w:hAnsi="Calibri" w:cs="Calibri"/>
        </w:rPr>
        <w:t>наличии</w:t>
      </w:r>
      <w:proofErr w:type="gramEnd"/>
      <w:r w:rsidRPr="00402BB3">
        <w:rPr>
          <w:rFonts w:ascii="Calibri" w:hAnsi="Calibri" w:cs="Calibri"/>
        </w:rPr>
        <w:t xml:space="preserve"> таких ограничений или требований);";</w:t>
      </w:r>
    </w:p>
    <w:p w:rsidR="007B34B7" w:rsidRPr="00402BB3" w:rsidRDefault="009D59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 w:rsidR="007B34B7" w:rsidRPr="00402BB3">
          <w:rPr>
            <w:rFonts w:ascii="Calibri" w:hAnsi="Calibri" w:cs="Calibri"/>
          </w:rPr>
          <w:t>подпункт "и"</w:t>
        </w:r>
      </w:hyperlink>
      <w:r w:rsidR="007B34B7" w:rsidRPr="00402BB3">
        <w:rPr>
          <w:rFonts w:ascii="Calibri" w:hAnsi="Calibri" w:cs="Calibri"/>
        </w:rPr>
        <w:t xml:space="preserve"> дополнить абзацем следующего содержания: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>"В случае если финансирование одного объекта закупки осуществляется по нескольким КБК, также указывается распределение начальной (максимальной) цены контракта по каждому КБК либо распределение размера выплат в текущем году исполнения контракта по каждому КБК (если период осуществления закупки превышает срок, на который утверждается план-график)</w:t>
      </w:r>
      <w:proofErr w:type="gramStart"/>
      <w:r w:rsidRPr="00402BB3">
        <w:rPr>
          <w:rFonts w:ascii="Calibri" w:hAnsi="Calibri" w:cs="Calibri"/>
        </w:rPr>
        <w:t>;"</w:t>
      </w:r>
      <w:proofErr w:type="gramEnd"/>
      <w:r w:rsidRPr="00402BB3">
        <w:rPr>
          <w:rFonts w:ascii="Calibri" w:hAnsi="Calibri" w:cs="Calibri"/>
        </w:rPr>
        <w:t>;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2) </w:t>
      </w:r>
      <w:hyperlink r:id="rId13" w:history="1">
        <w:r w:rsidRPr="00402BB3">
          <w:rPr>
            <w:rFonts w:ascii="Calibri" w:hAnsi="Calibri" w:cs="Calibri"/>
          </w:rPr>
          <w:t>подпункты 3</w:t>
        </w:r>
      </w:hyperlink>
      <w:r w:rsidRPr="00402BB3">
        <w:rPr>
          <w:rFonts w:ascii="Calibri" w:hAnsi="Calibri" w:cs="Calibri"/>
        </w:rPr>
        <w:t xml:space="preserve">, </w:t>
      </w:r>
      <w:hyperlink r:id="rId14" w:history="1">
        <w:r w:rsidRPr="00402BB3">
          <w:rPr>
            <w:rFonts w:ascii="Calibri" w:hAnsi="Calibri" w:cs="Calibri"/>
          </w:rPr>
          <w:t>4</w:t>
        </w:r>
      </w:hyperlink>
      <w:r w:rsidRPr="00402BB3">
        <w:rPr>
          <w:rFonts w:ascii="Calibri" w:hAnsi="Calibri" w:cs="Calibri"/>
        </w:rPr>
        <w:t xml:space="preserve"> изложить в следующей редакции: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"3) информация о закупках, которые планируется осуществлять в соответствии с </w:t>
      </w:r>
      <w:hyperlink r:id="rId15" w:history="1">
        <w:r w:rsidRPr="00402BB3">
          <w:rPr>
            <w:rFonts w:ascii="Calibri" w:hAnsi="Calibri" w:cs="Calibri"/>
          </w:rPr>
          <w:t>пунктом 7 части 2 статьи 83</w:t>
        </w:r>
      </w:hyperlink>
      <w:r w:rsidRPr="00402BB3">
        <w:rPr>
          <w:rFonts w:ascii="Calibri" w:hAnsi="Calibri" w:cs="Calibri"/>
        </w:rPr>
        <w:t xml:space="preserve"> Федерального закона N 44-ФЗ, указывается в столбцах 1, 5, 9 и 13 формы планов-графиков одной строкой в размере годового объема денежных средств;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402BB3">
        <w:rPr>
          <w:rFonts w:ascii="Calibri" w:hAnsi="Calibri" w:cs="Calibri"/>
        </w:rPr>
        <w:t xml:space="preserve">4) информация о закупках, которые планируется осуществлять в соответствии с </w:t>
      </w:r>
      <w:hyperlink r:id="rId16" w:history="1">
        <w:r w:rsidRPr="00402BB3">
          <w:rPr>
            <w:rFonts w:ascii="Calibri" w:hAnsi="Calibri" w:cs="Calibri"/>
          </w:rPr>
          <w:t>пунктами 4</w:t>
        </w:r>
      </w:hyperlink>
      <w:r w:rsidRPr="00402BB3">
        <w:rPr>
          <w:rFonts w:ascii="Calibri" w:hAnsi="Calibri" w:cs="Calibri"/>
        </w:rPr>
        <w:t xml:space="preserve">, </w:t>
      </w:r>
      <w:hyperlink r:id="rId17" w:history="1">
        <w:r w:rsidRPr="00402BB3">
          <w:rPr>
            <w:rFonts w:ascii="Calibri" w:hAnsi="Calibri" w:cs="Calibri"/>
          </w:rPr>
          <w:t>5</w:t>
        </w:r>
      </w:hyperlink>
      <w:r w:rsidRPr="00402BB3">
        <w:rPr>
          <w:rFonts w:ascii="Calibri" w:hAnsi="Calibri" w:cs="Calibri"/>
        </w:rPr>
        <w:t xml:space="preserve">, </w:t>
      </w:r>
      <w:hyperlink r:id="rId18" w:history="1">
        <w:r w:rsidRPr="00402BB3">
          <w:rPr>
            <w:rFonts w:ascii="Calibri" w:hAnsi="Calibri" w:cs="Calibri"/>
          </w:rPr>
          <w:t>26</w:t>
        </w:r>
      </w:hyperlink>
      <w:r w:rsidRPr="00402BB3">
        <w:rPr>
          <w:rFonts w:ascii="Calibri" w:hAnsi="Calibri" w:cs="Calibri"/>
        </w:rPr>
        <w:t xml:space="preserve">, </w:t>
      </w:r>
      <w:hyperlink r:id="rId19" w:history="1">
        <w:r w:rsidRPr="00402BB3">
          <w:rPr>
            <w:rFonts w:ascii="Calibri" w:hAnsi="Calibri" w:cs="Calibri"/>
          </w:rPr>
          <w:t>33 части 1 статьи 93</w:t>
        </w:r>
      </w:hyperlink>
      <w:r w:rsidRPr="00402BB3">
        <w:rPr>
          <w:rFonts w:ascii="Calibri" w:hAnsi="Calibri" w:cs="Calibri"/>
        </w:rPr>
        <w:t xml:space="preserve"> Федерального закона N 44-ФЗ, указывается в столбцах 1, 9 и 13 формы планов-графиков одной строкой по каждому коду бюджетной классификации в размере годового объема денежных средств по каждому из перечисленных ниже объектов закупки:</w:t>
      </w:r>
      <w:proofErr w:type="gramEnd"/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а) товары, работы или услуги на сумму, не превышающую ста тысяч рублей (в случае заключения заказчиком контракта в соответствии с </w:t>
      </w:r>
      <w:hyperlink r:id="rId20" w:history="1">
        <w:r w:rsidRPr="00402BB3">
          <w:rPr>
            <w:rFonts w:ascii="Calibri" w:hAnsi="Calibri" w:cs="Calibri"/>
          </w:rPr>
          <w:t>пунктом 4 части 1 статьи 93</w:t>
        </w:r>
      </w:hyperlink>
      <w:r w:rsidRPr="00402BB3">
        <w:rPr>
          <w:rFonts w:ascii="Calibri" w:hAnsi="Calibri" w:cs="Calibri"/>
        </w:rPr>
        <w:t xml:space="preserve"> Федерального закона N 44-ФЗ);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б) товары, работы или услуги на сумму, не превышающую четырехсот тысяч рублей (в случае заключения заказчиком контракта в соответствии с </w:t>
      </w:r>
      <w:hyperlink r:id="rId21" w:history="1">
        <w:r w:rsidRPr="00402BB3">
          <w:rPr>
            <w:rFonts w:ascii="Calibri" w:hAnsi="Calibri" w:cs="Calibri"/>
          </w:rPr>
          <w:t>пунктом 5 части 1 статьи 93</w:t>
        </w:r>
      </w:hyperlink>
      <w:r w:rsidRPr="00402BB3">
        <w:rPr>
          <w:rFonts w:ascii="Calibri" w:hAnsi="Calibri" w:cs="Calibri"/>
        </w:rPr>
        <w:t xml:space="preserve"> Федерального закона N 44-ФЗ);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402BB3">
        <w:rPr>
          <w:rFonts w:ascii="Calibri" w:hAnsi="Calibri" w:cs="Calibri"/>
        </w:rPr>
        <w:t xml:space="preserve">в) услуги, связанные с направлением работника в служебную командировку (в случае заключения заказчиком контракта в соответствии с </w:t>
      </w:r>
      <w:hyperlink r:id="rId22" w:history="1">
        <w:r w:rsidRPr="00402BB3">
          <w:rPr>
            <w:rFonts w:ascii="Calibri" w:hAnsi="Calibri" w:cs="Calibri"/>
          </w:rPr>
          <w:t>пунктом 26 части 1 статьи 93</w:t>
        </w:r>
      </w:hyperlink>
      <w:r w:rsidRPr="00402BB3">
        <w:rPr>
          <w:rFonts w:ascii="Calibri" w:hAnsi="Calibri" w:cs="Calibri"/>
        </w:rPr>
        <w:t xml:space="preserve"> Федерального закона N 44-ФЗ), а также связанные с участием в проведении фестивалей, концертов, представлений и подобных культурных мероприятий (в том числе гастролей) на основании </w:t>
      </w:r>
      <w:r w:rsidRPr="00402BB3">
        <w:rPr>
          <w:rFonts w:ascii="Calibri" w:hAnsi="Calibri" w:cs="Calibri"/>
        </w:rPr>
        <w:lastRenderedPageBreak/>
        <w:t>приглашений на посещение указанных мероприятий;</w:t>
      </w:r>
      <w:proofErr w:type="gramEnd"/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г) преподавательские услуги, оказываемые физическими лицами (в случае заключения заказчиком контракта в соответствии с </w:t>
      </w:r>
      <w:hyperlink r:id="rId23" w:history="1">
        <w:r w:rsidRPr="00402BB3">
          <w:rPr>
            <w:rFonts w:ascii="Calibri" w:hAnsi="Calibri" w:cs="Calibri"/>
          </w:rPr>
          <w:t>пунктом 33 части 1 статьи 93</w:t>
        </w:r>
      </w:hyperlink>
      <w:r w:rsidRPr="00402BB3">
        <w:rPr>
          <w:rFonts w:ascii="Calibri" w:hAnsi="Calibri" w:cs="Calibri"/>
        </w:rPr>
        <w:t xml:space="preserve"> Федерального закона N 44-ФЗ);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 w:rsidRPr="00402BB3">
        <w:rPr>
          <w:rFonts w:ascii="Calibri" w:hAnsi="Calibri" w:cs="Calibri"/>
        </w:rPr>
        <w:t>д</w:t>
      </w:r>
      <w:proofErr w:type="spellEnd"/>
      <w:r w:rsidRPr="00402BB3">
        <w:rPr>
          <w:rFonts w:ascii="Calibri" w:hAnsi="Calibri" w:cs="Calibri"/>
        </w:rPr>
        <w:t xml:space="preserve">) услуги экскурсовода (гида), оказываемые физическими лицами (в случае заключения заказчиком контракта в соответствии с </w:t>
      </w:r>
      <w:hyperlink r:id="rId24" w:history="1">
        <w:r w:rsidRPr="00402BB3">
          <w:rPr>
            <w:rFonts w:ascii="Calibri" w:hAnsi="Calibri" w:cs="Calibri"/>
          </w:rPr>
          <w:t>пунктом 33 части 1 статьи 93</w:t>
        </w:r>
      </w:hyperlink>
      <w:r w:rsidRPr="00402BB3">
        <w:rPr>
          <w:rFonts w:ascii="Calibri" w:hAnsi="Calibri" w:cs="Calibri"/>
        </w:rPr>
        <w:t xml:space="preserve"> Федерального закона N 44-ФЗ)</w:t>
      </w:r>
      <w:proofErr w:type="gramStart"/>
      <w:r w:rsidRPr="00402BB3">
        <w:rPr>
          <w:rFonts w:ascii="Calibri" w:hAnsi="Calibri" w:cs="Calibri"/>
        </w:rPr>
        <w:t>;"</w:t>
      </w:r>
      <w:proofErr w:type="gramEnd"/>
      <w:r w:rsidRPr="00402BB3">
        <w:rPr>
          <w:rFonts w:ascii="Calibri" w:hAnsi="Calibri" w:cs="Calibri"/>
        </w:rPr>
        <w:t>;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3) в </w:t>
      </w:r>
      <w:hyperlink r:id="rId25" w:history="1">
        <w:r w:rsidRPr="00402BB3">
          <w:rPr>
            <w:rFonts w:ascii="Calibri" w:hAnsi="Calibri" w:cs="Calibri"/>
          </w:rPr>
          <w:t>подпункте 5</w:t>
        </w:r>
      </w:hyperlink>
      <w:r w:rsidRPr="00402BB3">
        <w:rPr>
          <w:rFonts w:ascii="Calibri" w:hAnsi="Calibri" w:cs="Calibri"/>
        </w:rPr>
        <w:t>: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в </w:t>
      </w:r>
      <w:hyperlink r:id="rId26" w:history="1">
        <w:r w:rsidRPr="00402BB3">
          <w:rPr>
            <w:rFonts w:ascii="Calibri" w:hAnsi="Calibri" w:cs="Calibri"/>
          </w:rPr>
          <w:t>абзаце первом</w:t>
        </w:r>
      </w:hyperlink>
      <w:r w:rsidRPr="00402BB3">
        <w:rPr>
          <w:rFonts w:ascii="Calibri" w:hAnsi="Calibri" w:cs="Calibri"/>
        </w:rPr>
        <w:t xml:space="preserve"> слово "совокупных" исключить;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в </w:t>
      </w:r>
      <w:hyperlink r:id="rId27" w:history="1">
        <w:r w:rsidRPr="00402BB3">
          <w:rPr>
            <w:rFonts w:ascii="Calibri" w:hAnsi="Calibri" w:cs="Calibri"/>
          </w:rPr>
          <w:t>абзаце шестом</w:t>
        </w:r>
      </w:hyperlink>
      <w:r w:rsidRPr="00402BB3">
        <w:rPr>
          <w:rFonts w:ascii="Calibri" w:hAnsi="Calibri" w:cs="Calibri"/>
        </w:rPr>
        <w:t xml:space="preserve"> слова "также размер выплат по исполнению контрактов в текущем году" заменить словами "совокупный годовой объем закупок, определенный в соответствии с </w:t>
      </w:r>
      <w:hyperlink r:id="rId28" w:history="1">
        <w:r w:rsidRPr="00402BB3">
          <w:rPr>
            <w:rFonts w:ascii="Calibri" w:hAnsi="Calibri" w:cs="Calibri"/>
          </w:rPr>
          <w:t>пунктом 16 статьи 3</w:t>
        </w:r>
      </w:hyperlink>
      <w:r w:rsidRPr="00402BB3">
        <w:rPr>
          <w:rFonts w:ascii="Calibri" w:hAnsi="Calibri" w:cs="Calibri"/>
        </w:rPr>
        <w:t xml:space="preserve"> Федерального закона N 44-ФЗ".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3. В </w:t>
      </w:r>
      <w:hyperlink r:id="rId29" w:history="1">
        <w:r w:rsidRPr="00402BB3">
          <w:rPr>
            <w:rFonts w:ascii="Calibri" w:hAnsi="Calibri" w:cs="Calibri"/>
          </w:rPr>
          <w:t>пункте 6</w:t>
        </w:r>
      </w:hyperlink>
      <w:r w:rsidRPr="00402BB3">
        <w:rPr>
          <w:rFonts w:ascii="Calibri" w:hAnsi="Calibri" w:cs="Calibri"/>
        </w:rPr>
        <w:t xml:space="preserve"> по тексту слова "календарных" исключить.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02BB3">
        <w:rPr>
          <w:rFonts w:ascii="Calibri" w:hAnsi="Calibri" w:cs="Calibri"/>
        </w:rPr>
        <w:t xml:space="preserve">4. В </w:t>
      </w:r>
      <w:hyperlink r:id="rId30" w:history="1">
        <w:r w:rsidRPr="00402BB3">
          <w:rPr>
            <w:rFonts w:ascii="Calibri" w:hAnsi="Calibri" w:cs="Calibri"/>
          </w:rPr>
          <w:t>пункте 7</w:t>
        </w:r>
      </w:hyperlink>
      <w:r w:rsidRPr="00402BB3">
        <w:rPr>
          <w:rFonts w:ascii="Calibri" w:hAnsi="Calibri" w:cs="Calibri"/>
        </w:rPr>
        <w:t xml:space="preserve"> слово "календарный" исключить.</w:t>
      </w: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B34B7" w:rsidRPr="00402BB3" w:rsidRDefault="007B34B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DD717F" w:rsidRPr="00402BB3" w:rsidRDefault="00DD717F"/>
    <w:sectPr w:rsidR="00DD717F" w:rsidRPr="00402BB3" w:rsidSect="00646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4B7"/>
    <w:rsid w:val="00402BB3"/>
    <w:rsid w:val="007B34B7"/>
    <w:rsid w:val="009D5940"/>
    <w:rsid w:val="00DD7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0EBD58D81F66847CDED868EE078F226652B25DDF42D2BB031F94A3CE2ACC888E6BAA27F30C6CB1I971G" TargetMode="External"/><Relationship Id="rId13" Type="http://schemas.openxmlformats.org/officeDocument/2006/relationships/hyperlink" Target="consultantplus://offline/ref=C00EBD58D81F66847CDED868EE078F226652B25DDF42D2BB031F94A3CE2ACC888E6BAA27F30C6CB7I973G" TargetMode="External"/><Relationship Id="rId18" Type="http://schemas.openxmlformats.org/officeDocument/2006/relationships/hyperlink" Target="consultantplus://offline/ref=C00EBD58D81F66847CDED868EE078F226651B254DB44D2BB031F94A3CE2ACC888E6BAA27F30D6EBBI972G" TargetMode="External"/><Relationship Id="rId26" Type="http://schemas.openxmlformats.org/officeDocument/2006/relationships/hyperlink" Target="consultantplus://offline/ref=C00EBD58D81F66847CDED868EE078F226652B25DDF42D2BB031F94A3CE2ACC888E6BAA27F30C6CB7I978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00EBD58D81F66847CDED868EE078F226651B254DB44D2BB031F94A3CE2ACC888E6BAA27F30D65B6I979G" TargetMode="External"/><Relationship Id="rId7" Type="http://schemas.openxmlformats.org/officeDocument/2006/relationships/hyperlink" Target="consultantplus://offline/ref=C00EBD58D81F66847CDED868EE078F226652B25DDF42D2BB031F94A3CE2ACC888E6BAA27F30C6CB2I979G" TargetMode="External"/><Relationship Id="rId12" Type="http://schemas.openxmlformats.org/officeDocument/2006/relationships/hyperlink" Target="consultantplus://offline/ref=C00EBD58D81F66847CDED868EE078F226652B25DDF42D2BB031F94A3CE2ACC888E6BAA27F30C6CB0I977G" TargetMode="External"/><Relationship Id="rId17" Type="http://schemas.openxmlformats.org/officeDocument/2006/relationships/hyperlink" Target="consultantplus://offline/ref=C00EBD58D81F66847CDED868EE078F226651B254DB44D2BB031F94A3CE2ACC888E6BAA27F30D65B6I979G" TargetMode="External"/><Relationship Id="rId25" Type="http://schemas.openxmlformats.org/officeDocument/2006/relationships/hyperlink" Target="consultantplus://offline/ref=C00EBD58D81F66847CDED868EE078F226652B25DDF42D2BB031F94A3CE2ACC888E6BAA27F30C6CB7I978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00EBD58D81F66847CDED868EE078F226651B254DB44D2BB031F94A3CE2ACC888E6BAA27F30D65B6I976G" TargetMode="External"/><Relationship Id="rId20" Type="http://schemas.openxmlformats.org/officeDocument/2006/relationships/hyperlink" Target="consultantplus://offline/ref=C00EBD58D81F66847CDED868EE078F226651B254DB44D2BB031F94A3CE2ACC888E6BAA27F30D65B6I976G" TargetMode="External"/><Relationship Id="rId29" Type="http://schemas.openxmlformats.org/officeDocument/2006/relationships/hyperlink" Target="consultantplus://offline/ref=C00EBD58D81F66847CDED868EE078F226652B25DDF42D2BB031F94A3CE2ACC888E6BAA27F30C6CB6I97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0EBD58D81F66847CDED868EE078F226652B25DDF42D2BB031F94A3CE2ACC888E6BAA27F30C6CB2I977G" TargetMode="External"/><Relationship Id="rId11" Type="http://schemas.openxmlformats.org/officeDocument/2006/relationships/hyperlink" Target="consultantplus://offline/ref=C00EBD58D81F66847CDED868EE078F226651B254DB44D2BB031F94A3CE2ACC888E6BAA27F30C6FB1I977G" TargetMode="External"/><Relationship Id="rId24" Type="http://schemas.openxmlformats.org/officeDocument/2006/relationships/hyperlink" Target="consultantplus://offline/ref=C00EBD58D81F66847CDED868EE078F226651B254DB44D2BB031F94A3CE2ACC888E6BAA27F30D6BBBI979G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C00EBD58D81F66847CDED868EE078F226652B25DDF42D2BB031F94A3CE2ACC888E6BAA27F30C6CB2I973G" TargetMode="External"/><Relationship Id="rId15" Type="http://schemas.openxmlformats.org/officeDocument/2006/relationships/hyperlink" Target="consultantplus://offline/ref=C00EBD58D81F66847CDED868EE078F226651B254DB44D2BB031F94A3CE2ACC888E6BAA27F30D6CBAI976G" TargetMode="External"/><Relationship Id="rId23" Type="http://schemas.openxmlformats.org/officeDocument/2006/relationships/hyperlink" Target="consultantplus://offline/ref=C00EBD58D81F66847CDED868EE078F226651B254DB44D2BB031F94A3CE2ACC888E6BAA27F30D6BBBI979G" TargetMode="External"/><Relationship Id="rId28" Type="http://schemas.openxmlformats.org/officeDocument/2006/relationships/hyperlink" Target="consultantplus://offline/ref=C00EBD58D81F66847CDED868EE078F226651B254DB44D2BB031F94A3CE2ACC888E6BAA27F30D64B7I978G" TargetMode="External"/><Relationship Id="rId10" Type="http://schemas.openxmlformats.org/officeDocument/2006/relationships/hyperlink" Target="consultantplus://offline/ref=C00EBD58D81F66847CDED868EE078F226652B25DDF42D2BB031F94A3CE2ACC888E6BAA27F30C6CB0I973G" TargetMode="External"/><Relationship Id="rId19" Type="http://schemas.openxmlformats.org/officeDocument/2006/relationships/hyperlink" Target="consultantplus://offline/ref=C00EBD58D81F66847CDED868EE078F226651B254DB44D2BB031F94A3CE2ACC888E6BAA27F30D6BBBI979G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C00EBD58D81F66847CDED868EE078F226651B254DB44D2BB031F94A3CEI27AG" TargetMode="External"/><Relationship Id="rId9" Type="http://schemas.openxmlformats.org/officeDocument/2006/relationships/hyperlink" Target="consultantplus://offline/ref=C00EBD58D81F66847CDED868EE078F226652B25DDF42D2BB031F94A3CE2ACC888E6BAA27F30C6CB1I970G" TargetMode="External"/><Relationship Id="rId14" Type="http://schemas.openxmlformats.org/officeDocument/2006/relationships/hyperlink" Target="consultantplus://offline/ref=C00EBD58D81F66847CDED868EE078F226652B25DDF42D2BB031F94A3CE2ACC888E6BAA27F30C6CB7I977G" TargetMode="External"/><Relationship Id="rId22" Type="http://schemas.openxmlformats.org/officeDocument/2006/relationships/hyperlink" Target="consultantplus://offline/ref=C00EBD58D81F66847CDED868EE078F226651B254DB44D2BB031F94A3CE2ACC888E6BAA27F30D6EBBI972G" TargetMode="External"/><Relationship Id="rId27" Type="http://schemas.openxmlformats.org/officeDocument/2006/relationships/hyperlink" Target="consultantplus://offline/ref=C00EBD58D81F66847CDED868EE078F226652B25DDF42D2BB031F94A3CE2ACC888E6BAA27F30C6CB6I975G" TargetMode="External"/><Relationship Id="rId30" Type="http://schemas.openxmlformats.org/officeDocument/2006/relationships/hyperlink" Target="consultantplus://offline/ref=C00EBD58D81F66847CDED868EE078F226652B25DDF42D2BB031F94A3CE2ACC888E6BAA27F30C6CB6I97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1462</Words>
  <Characters>8338</Characters>
  <Application>Microsoft Office Word</Application>
  <DocSecurity>0</DocSecurity>
  <Lines>69</Lines>
  <Paragraphs>19</Paragraphs>
  <ScaleCrop>false</ScaleCrop>
  <Company>UFK24</Company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Неганова</dc:creator>
  <cp:lastModifiedBy>Мартынова</cp:lastModifiedBy>
  <cp:revision>3</cp:revision>
  <dcterms:created xsi:type="dcterms:W3CDTF">2014-11-11T06:59:00Z</dcterms:created>
  <dcterms:modified xsi:type="dcterms:W3CDTF">2014-11-11T14:08:00Z</dcterms:modified>
</cp:coreProperties>
</file>